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4A4A5" w14:textId="77777777" w:rsidR="00CB2918" w:rsidRDefault="00525FF8">
      <w:pPr>
        <w:jc w:val="center"/>
        <w:rPr>
          <w:rFonts w:ascii="微软雅黑" w:hAnsi="微软雅黑" w:cs="Times New Roman"/>
          <w:b/>
          <w:bCs/>
          <w:color w:val="333333"/>
          <w:kern w:val="36"/>
          <w:sz w:val="36"/>
          <w:szCs w:val="36"/>
        </w:rPr>
      </w:pPr>
      <w:r>
        <w:rPr>
          <w:rFonts w:ascii="微软雅黑" w:hAnsi="微软雅黑" w:cs="Times New Roman" w:hint="eastAsia"/>
          <w:b/>
          <w:bCs/>
          <w:color w:val="333333"/>
          <w:kern w:val="36"/>
          <w:sz w:val="36"/>
          <w:szCs w:val="36"/>
        </w:rPr>
        <w:t>关于开展</w:t>
      </w:r>
      <w:r>
        <w:rPr>
          <w:rFonts w:ascii="微软雅黑" w:hAnsi="微软雅黑" w:cs="Times New Roman"/>
          <w:b/>
          <w:bCs/>
          <w:color w:val="333333"/>
          <w:kern w:val="36"/>
          <w:sz w:val="36"/>
          <w:szCs w:val="36"/>
        </w:rPr>
        <w:t>2018</w:t>
      </w:r>
      <w:r>
        <w:rPr>
          <w:rFonts w:ascii="微软雅黑" w:hAnsi="微软雅黑" w:cs="Times New Roman" w:hint="eastAsia"/>
          <w:b/>
          <w:bCs/>
          <w:color w:val="333333"/>
          <w:kern w:val="36"/>
          <w:sz w:val="36"/>
          <w:szCs w:val="36"/>
        </w:rPr>
        <w:t>年</w:t>
      </w:r>
    </w:p>
    <w:p w14:paraId="435CF5BA" w14:textId="77777777" w:rsidR="00CB2918" w:rsidRDefault="00525FF8">
      <w:pPr>
        <w:jc w:val="center"/>
        <w:rPr>
          <w:rFonts w:ascii="微软雅黑" w:hAnsi="微软雅黑" w:cs="Times New Roman"/>
          <w:b/>
          <w:bCs/>
          <w:color w:val="333333"/>
          <w:kern w:val="36"/>
          <w:sz w:val="36"/>
          <w:szCs w:val="36"/>
        </w:rPr>
      </w:pPr>
      <w:r>
        <w:rPr>
          <w:rFonts w:ascii="微软雅黑" w:hAnsi="微软雅黑" w:cs="Times New Roman" w:hint="eastAsia"/>
          <w:b/>
          <w:bCs/>
          <w:color w:val="333333"/>
          <w:kern w:val="36"/>
          <w:sz w:val="36"/>
          <w:szCs w:val="36"/>
        </w:rPr>
        <w:t>“中国智库咨政建言奖”、“中国智库学术成果奖”、“中国智库创新人才奖”评选工作的通知</w:t>
      </w:r>
    </w:p>
    <w:p w14:paraId="604BCBB7" w14:textId="77777777" w:rsidR="00CB2918" w:rsidRDefault="00CB2918">
      <w:pPr>
        <w:rPr>
          <w:rFonts w:ascii="仿宋_GB2312" w:eastAsia="仿宋_GB2312" w:hAnsi="微软雅黑" w:cs="Times New Roman"/>
          <w:b/>
          <w:bCs/>
          <w:color w:val="333333"/>
          <w:kern w:val="36"/>
          <w:sz w:val="28"/>
          <w:szCs w:val="28"/>
        </w:rPr>
      </w:pPr>
    </w:p>
    <w:p w14:paraId="56D321F1" w14:textId="77777777" w:rsidR="00CB2918" w:rsidRDefault="00525FF8">
      <w:pPr>
        <w:spacing w:line="360" w:lineRule="auto"/>
        <w:ind w:firstLineChars="200" w:firstLine="560"/>
        <w:rPr>
          <w:rFonts w:ascii="仿宋_GB2312" w:eastAsia="仿宋_GB2312"/>
          <w:sz w:val="28"/>
          <w:szCs w:val="28"/>
        </w:rPr>
      </w:pPr>
      <w:r>
        <w:rPr>
          <w:rFonts w:ascii="仿宋_GB2312" w:eastAsia="仿宋_GB2312" w:hint="eastAsia"/>
          <w:sz w:val="28"/>
          <w:szCs w:val="28"/>
        </w:rPr>
        <w:t>为了进一步推进哲学社会科学创新工程，构建中国社会科学权威评价体系，参与全球学术评价标准的制定，中国社会科学评价研究院研创了“中国智库综合评价</w:t>
      </w:r>
      <w:r>
        <w:rPr>
          <w:rFonts w:ascii="Times New Roman" w:eastAsia="仿宋_GB2312" w:hAnsi="Times New Roman" w:cs="Times New Roman"/>
          <w:sz w:val="28"/>
          <w:szCs w:val="28"/>
        </w:rPr>
        <w:t>AMI</w:t>
      </w:r>
      <w:r>
        <w:rPr>
          <w:rFonts w:ascii="仿宋_GB2312" w:eastAsia="仿宋_GB2312" w:hint="eastAsia"/>
          <w:sz w:val="28"/>
          <w:szCs w:val="28"/>
        </w:rPr>
        <w:t>指标体系”。2017年，中国社会科学评价研究院依据该指标体系，开展了中国智库综合调研与评价工作，于2017年11月10日发布了《中国智库综合评价</w:t>
      </w:r>
      <w:r>
        <w:rPr>
          <w:rFonts w:ascii="Times New Roman" w:eastAsia="仿宋_GB2312" w:hAnsi="Times New Roman" w:cs="Times New Roman"/>
          <w:sz w:val="28"/>
          <w:szCs w:val="28"/>
        </w:rPr>
        <w:t>AMI</w:t>
      </w:r>
      <w:r>
        <w:rPr>
          <w:rFonts w:ascii="仿宋_GB2312" w:eastAsia="仿宋_GB2312" w:hint="eastAsia"/>
          <w:sz w:val="28"/>
          <w:szCs w:val="28"/>
        </w:rPr>
        <w:t>研究报告（2017）》以及“中国智库综合评价核心智库榜单”。</w:t>
      </w:r>
    </w:p>
    <w:p w14:paraId="7CC9FB0E" w14:textId="77777777" w:rsidR="00CB2918" w:rsidRDefault="00525FF8">
      <w:pPr>
        <w:spacing w:line="360" w:lineRule="auto"/>
        <w:ind w:firstLineChars="200" w:firstLine="560"/>
        <w:rPr>
          <w:rFonts w:ascii="仿宋_GB2312" w:eastAsia="仿宋_GB2312"/>
          <w:sz w:val="28"/>
          <w:szCs w:val="28"/>
        </w:rPr>
      </w:pPr>
      <w:r>
        <w:rPr>
          <w:rFonts w:ascii="仿宋_GB2312" w:eastAsia="仿宋_GB2312" w:hint="eastAsia"/>
          <w:sz w:val="28"/>
          <w:szCs w:val="28"/>
        </w:rPr>
        <w:t>2018年，中国社会科学评价研究院联合经济日报社中国经济趋势研究院，共同做好智库评价工作。现向社会公开发布关于开展2018年“中国智库咨政建言奖”、“中国智库学术成果奖”、“中国智库创新人才奖”评选工作的通知。</w:t>
      </w:r>
    </w:p>
    <w:p w14:paraId="6BB1467D" w14:textId="77777777" w:rsidR="00CB2918" w:rsidRDefault="00525FF8">
      <w:pPr>
        <w:spacing w:line="360" w:lineRule="auto"/>
        <w:ind w:firstLineChars="200" w:firstLine="560"/>
        <w:rPr>
          <w:rFonts w:ascii="仿宋_GB2312" w:eastAsia="仿宋_GB2312"/>
          <w:sz w:val="28"/>
          <w:szCs w:val="28"/>
        </w:rPr>
      </w:pPr>
      <w:r>
        <w:rPr>
          <w:rFonts w:ascii="仿宋_GB2312" w:eastAsia="仿宋_GB2312" w:hint="eastAsia"/>
          <w:sz w:val="28"/>
          <w:szCs w:val="28"/>
        </w:rPr>
        <w:t>本次评选工作的目的是，科学评价当前我国智库的发展现状，推出具有权威性、公信力、指导性、建设性的榜单，推动中国高端智库建设，推进中国哲学社会科学走向世界。</w:t>
      </w:r>
    </w:p>
    <w:p w14:paraId="0AEA13BD" w14:textId="77777777" w:rsidR="00CB2918" w:rsidRDefault="00525FF8" w:rsidP="00201832">
      <w:pPr>
        <w:ind w:firstLineChars="200" w:firstLine="643"/>
        <w:outlineLvl w:val="0"/>
        <w:rPr>
          <w:rFonts w:ascii="仿宋_GB2312" w:eastAsia="仿宋_GB2312"/>
          <w:b/>
          <w:sz w:val="32"/>
          <w:szCs w:val="28"/>
        </w:rPr>
      </w:pPr>
      <w:r>
        <w:rPr>
          <w:rFonts w:ascii="仿宋_GB2312" w:eastAsia="仿宋_GB2312" w:hint="eastAsia"/>
          <w:b/>
          <w:sz w:val="32"/>
          <w:szCs w:val="28"/>
        </w:rPr>
        <w:t>一、指导思想</w:t>
      </w:r>
    </w:p>
    <w:p w14:paraId="1D3D39F1" w14:textId="03E1451D" w:rsidR="00CB2918" w:rsidRPr="001E3E82" w:rsidRDefault="00525FF8" w:rsidP="001E3E82">
      <w:pPr>
        <w:ind w:firstLineChars="200" w:firstLine="560"/>
        <w:rPr>
          <w:rFonts w:ascii="仿宋_GB2312" w:eastAsia="仿宋_GB2312"/>
          <w:sz w:val="28"/>
          <w:szCs w:val="28"/>
        </w:rPr>
      </w:pPr>
      <w:r>
        <w:rPr>
          <w:rFonts w:ascii="仿宋_GB2312" w:eastAsia="仿宋_GB2312" w:hint="eastAsia"/>
          <w:sz w:val="28"/>
          <w:szCs w:val="28"/>
        </w:rPr>
        <w:t>全面贯彻十九大报告关于</w:t>
      </w:r>
      <w:r>
        <w:rPr>
          <w:rFonts w:ascii="仿宋_GB2312" w:eastAsia="仿宋_GB2312"/>
          <w:sz w:val="28"/>
          <w:szCs w:val="28"/>
        </w:rPr>
        <w:t>深化马克思主义理论研究和建设，加快构建中国特色哲学社会科学，加强中国特色</w:t>
      </w:r>
      <w:proofErr w:type="gramStart"/>
      <w:r>
        <w:rPr>
          <w:rFonts w:ascii="仿宋_GB2312" w:eastAsia="仿宋_GB2312"/>
          <w:sz w:val="28"/>
          <w:szCs w:val="28"/>
        </w:rPr>
        <w:t>新型智库</w:t>
      </w:r>
      <w:proofErr w:type="gramEnd"/>
      <w:r>
        <w:rPr>
          <w:rFonts w:ascii="仿宋_GB2312" w:eastAsia="仿宋_GB2312"/>
          <w:sz w:val="28"/>
          <w:szCs w:val="28"/>
        </w:rPr>
        <w:t>建设</w:t>
      </w:r>
      <w:r>
        <w:rPr>
          <w:rFonts w:ascii="仿宋_GB2312" w:eastAsia="仿宋_GB2312" w:hint="eastAsia"/>
          <w:sz w:val="28"/>
          <w:szCs w:val="28"/>
        </w:rPr>
        <w:t>的精神，更好地引导中国特色</w:t>
      </w:r>
      <w:proofErr w:type="gramStart"/>
      <w:r>
        <w:rPr>
          <w:rFonts w:ascii="仿宋_GB2312" w:eastAsia="仿宋_GB2312" w:hint="eastAsia"/>
          <w:sz w:val="28"/>
          <w:szCs w:val="28"/>
        </w:rPr>
        <w:t>新型智库</w:t>
      </w:r>
      <w:proofErr w:type="gramEnd"/>
      <w:r>
        <w:rPr>
          <w:rFonts w:ascii="仿宋_GB2312" w:eastAsia="仿宋_GB2312" w:hint="eastAsia"/>
          <w:sz w:val="28"/>
          <w:szCs w:val="28"/>
        </w:rPr>
        <w:t>的建设与发展，打造中国特色</w:t>
      </w:r>
      <w:proofErr w:type="gramStart"/>
      <w:r>
        <w:rPr>
          <w:rFonts w:ascii="仿宋_GB2312" w:eastAsia="仿宋_GB2312" w:hint="eastAsia"/>
          <w:sz w:val="28"/>
          <w:szCs w:val="28"/>
        </w:rPr>
        <w:t>新型智库</w:t>
      </w:r>
      <w:proofErr w:type="gramEnd"/>
      <w:r>
        <w:rPr>
          <w:rFonts w:ascii="仿宋_GB2312" w:eastAsia="仿宋_GB2312" w:hint="eastAsia"/>
          <w:sz w:val="28"/>
          <w:szCs w:val="28"/>
        </w:rPr>
        <w:t>体系的新格局，推进国家</w:t>
      </w:r>
      <w:proofErr w:type="gramStart"/>
      <w:r>
        <w:rPr>
          <w:rFonts w:ascii="仿宋_GB2312" w:eastAsia="仿宋_GB2312" w:hint="eastAsia"/>
          <w:sz w:val="28"/>
          <w:szCs w:val="28"/>
        </w:rPr>
        <w:t>高端智库建设</w:t>
      </w:r>
      <w:proofErr w:type="gramEnd"/>
      <w:r>
        <w:rPr>
          <w:rFonts w:ascii="仿宋_GB2312" w:eastAsia="仿宋_GB2312" w:hint="eastAsia"/>
          <w:sz w:val="28"/>
          <w:szCs w:val="28"/>
        </w:rPr>
        <w:t>。</w:t>
      </w:r>
    </w:p>
    <w:p w14:paraId="50E4A259" w14:textId="77777777" w:rsidR="00CB2918" w:rsidRDefault="00525FF8" w:rsidP="00201832">
      <w:pPr>
        <w:ind w:firstLineChars="200" w:firstLine="643"/>
        <w:outlineLvl w:val="0"/>
        <w:rPr>
          <w:rFonts w:ascii="仿宋_GB2312" w:eastAsia="仿宋_GB2312"/>
          <w:b/>
          <w:sz w:val="32"/>
          <w:szCs w:val="28"/>
        </w:rPr>
      </w:pPr>
      <w:r>
        <w:rPr>
          <w:rFonts w:ascii="仿宋_GB2312" w:eastAsia="仿宋_GB2312" w:hint="eastAsia"/>
          <w:b/>
          <w:sz w:val="32"/>
          <w:szCs w:val="28"/>
        </w:rPr>
        <w:lastRenderedPageBreak/>
        <w:t>二、奖项设置</w:t>
      </w:r>
    </w:p>
    <w:p w14:paraId="6E351B54" w14:textId="77777777" w:rsidR="00CB2918" w:rsidRDefault="00525FF8">
      <w:pPr>
        <w:ind w:firstLineChars="200" w:firstLine="560"/>
        <w:rPr>
          <w:rFonts w:ascii="仿宋_GB2312" w:eastAsia="仿宋_GB2312"/>
          <w:b/>
          <w:sz w:val="32"/>
          <w:szCs w:val="28"/>
        </w:rPr>
      </w:pPr>
      <w:r>
        <w:rPr>
          <w:rFonts w:ascii="仿宋_GB2312" w:eastAsia="仿宋_GB2312" w:hint="eastAsia"/>
          <w:sz w:val="28"/>
          <w:szCs w:val="28"/>
        </w:rPr>
        <w:t>2018年评选工作将设置“中国智库</w:t>
      </w:r>
      <w:proofErr w:type="gramStart"/>
      <w:r>
        <w:rPr>
          <w:rFonts w:ascii="仿宋_GB2312" w:eastAsia="仿宋_GB2312" w:hint="eastAsia"/>
          <w:sz w:val="28"/>
          <w:szCs w:val="28"/>
        </w:rPr>
        <w:t>咨</w:t>
      </w:r>
      <w:proofErr w:type="gramEnd"/>
      <w:r>
        <w:rPr>
          <w:rFonts w:ascii="仿宋_GB2312" w:eastAsia="仿宋_GB2312" w:hint="eastAsia"/>
          <w:sz w:val="28"/>
          <w:szCs w:val="28"/>
        </w:rPr>
        <w:t>政建言奖”、“中国智库学术成果奖”、“中国智库创新人才奖”三个奖项。</w:t>
      </w:r>
    </w:p>
    <w:p w14:paraId="06664E0B" w14:textId="77777777" w:rsidR="00CB2918" w:rsidRDefault="00525FF8" w:rsidP="00201832">
      <w:pPr>
        <w:ind w:firstLineChars="200" w:firstLine="643"/>
        <w:outlineLvl w:val="0"/>
        <w:rPr>
          <w:rFonts w:ascii="仿宋_GB2312" w:eastAsia="仿宋_GB2312"/>
          <w:b/>
          <w:sz w:val="32"/>
          <w:szCs w:val="28"/>
        </w:rPr>
      </w:pPr>
      <w:r>
        <w:rPr>
          <w:rFonts w:ascii="仿宋_GB2312" w:eastAsia="仿宋_GB2312" w:hint="eastAsia"/>
          <w:b/>
          <w:sz w:val="32"/>
          <w:szCs w:val="28"/>
        </w:rPr>
        <w:t>三、评选及组织方式</w:t>
      </w:r>
    </w:p>
    <w:p w14:paraId="1DCCBE76" w14:textId="77777777" w:rsidR="00CB2918" w:rsidRDefault="00525FF8">
      <w:pPr>
        <w:spacing w:line="360" w:lineRule="auto"/>
        <w:ind w:firstLineChars="200" w:firstLine="560"/>
        <w:rPr>
          <w:rFonts w:ascii="仿宋_GB2312" w:eastAsia="仿宋_GB2312"/>
          <w:sz w:val="28"/>
          <w:szCs w:val="28"/>
        </w:rPr>
      </w:pPr>
      <w:r>
        <w:rPr>
          <w:rFonts w:ascii="仿宋_GB2312" w:eastAsia="仿宋_GB2312" w:hint="eastAsia"/>
          <w:sz w:val="28"/>
          <w:szCs w:val="28"/>
        </w:rPr>
        <w:t>中国社会科学评价研究</w:t>
      </w:r>
      <w:r w:rsidR="00A50FB7">
        <w:rPr>
          <w:rFonts w:ascii="仿宋_GB2312" w:eastAsia="仿宋_GB2312" w:hint="eastAsia"/>
          <w:sz w:val="28"/>
          <w:szCs w:val="28"/>
        </w:rPr>
        <w:t>院</w:t>
      </w:r>
      <w:r>
        <w:rPr>
          <w:rFonts w:ascii="仿宋_GB2312" w:eastAsia="仿宋_GB2312" w:hint="eastAsia"/>
          <w:sz w:val="28"/>
          <w:szCs w:val="28"/>
        </w:rPr>
        <w:t>联合经济日报社中国经济趋势研究院共同开展评奖工作，确保评奖工作的公平、公正、公开。</w:t>
      </w:r>
    </w:p>
    <w:p w14:paraId="52B36CC3" w14:textId="77777777" w:rsidR="00CB2918" w:rsidRDefault="00525FF8">
      <w:pPr>
        <w:widowControl/>
        <w:spacing w:line="390" w:lineRule="atLeast"/>
        <w:ind w:firstLineChars="200" w:firstLine="560"/>
        <w:jc w:val="left"/>
        <w:rPr>
          <w:rFonts w:ascii="仿宋_GB2312" w:eastAsia="仿宋_GB2312"/>
          <w:sz w:val="28"/>
          <w:szCs w:val="28"/>
        </w:rPr>
      </w:pPr>
      <w:r>
        <w:rPr>
          <w:rFonts w:ascii="仿宋_GB2312" w:eastAsia="仿宋_GB2312" w:hint="eastAsia"/>
          <w:sz w:val="28"/>
          <w:szCs w:val="28"/>
        </w:rPr>
        <w:t>中国社会科学评价研究院组建评奖工作领导小组。领导小组负责统筹研究和部署评奖工作，汇总和审定申报材料，制定评奖流程和办法，审核获奖名单及评奖工作中的重大事项。领导小组办公室设在机构与智库评价研究室。</w:t>
      </w:r>
    </w:p>
    <w:p w14:paraId="48606203" w14:textId="77777777" w:rsidR="00CB2918" w:rsidRDefault="00525FF8">
      <w:pPr>
        <w:spacing w:line="360" w:lineRule="auto"/>
        <w:ind w:firstLineChars="200" w:firstLine="560"/>
        <w:rPr>
          <w:rFonts w:ascii="仿宋_GB2312" w:eastAsia="仿宋_GB2312"/>
          <w:sz w:val="28"/>
          <w:szCs w:val="28"/>
        </w:rPr>
      </w:pPr>
      <w:r>
        <w:rPr>
          <w:rFonts w:ascii="仿宋_GB2312" w:eastAsia="仿宋_GB2312" w:hint="eastAsia"/>
          <w:sz w:val="28"/>
          <w:szCs w:val="28"/>
        </w:rPr>
        <w:t>中国社会科学评价研究院评奖工作领导小组分别组建各奖项的专家评审委员会，组织专家独立开展评审工作，负责评奖工作的具体组织实施。</w:t>
      </w:r>
    </w:p>
    <w:p w14:paraId="00518149" w14:textId="742511FE" w:rsidR="00CB2918" w:rsidRDefault="00525FF8" w:rsidP="001E3E82">
      <w:pPr>
        <w:spacing w:line="360" w:lineRule="auto"/>
        <w:ind w:firstLineChars="200" w:firstLine="560"/>
        <w:rPr>
          <w:rFonts w:ascii="仿宋_GB2312" w:eastAsia="仿宋_GB2312"/>
          <w:sz w:val="28"/>
          <w:szCs w:val="28"/>
        </w:rPr>
      </w:pPr>
      <w:r>
        <w:rPr>
          <w:rFonts w:ascii="仿宋_GB2312" w:eastAsia="仿宋_GB2312" w:hint="eastAsia"/>
          <w:sz w:val="28"/>
          <w:szCs w:val="28"/>
        </w:rPr>
        <w:t>各类奖项采取</w:t>
      </w:r>
      <w:proofErr w:type="gramStart"/>
      <w:r>
        <w:rPr>
          <w:rFonts w:ascii="仿宋_GB2312" w:eastAsia="仿宋_GB2312" w:hint="eastAsia"/>
          <w:sz w:val="28"/>
          <w:szCs w:val="28"/>
        </w:rPr>
        <w:t>智库机构</w:t>
      </w:r>
      <w:proofErr w:type="gramEnd"/>
      <w:r>
        <w:rPr>
          <w:rFonts w:ascii="仿宋_GB2312" w:eastAsia="仿宋_GB2312" w:hint="eastAsia"/>
          <w:sz w:val="28"/>
          <w:szCs w:val="28"/>
        </w:rPr>
        <w:t>主动申报，工作人员实地调研和专家组评审相结合的方式，以“中国智库综合评价</w:t>
      </w:r>
      <w:r>
        <w:rPr>
          <w:rFonts w:ascii="Times New Roman" w:eastAsia="仿宋_GB2312" w:hAnsi="Times New Roman" w:cs="Times New Roman"/>
          <w:sz w:val="28"/>
          <w:szCs w:val="28"/>
        </w:rPr>
        <w:t>AMI</w:t>
      </w:r>
      <w:r>
        <w:rPr>
          <w:rFonts w:ascii="仿宋_GB2312" w:eastAsia="仿宋_GB2312" w:hint="eastAsia"/>
          <w:sz w:val="28"/>
          <w:szCs w:val="28"/>
        </w:rPr>
        <w:t>指标体系”为大纲，从吸引力、管理力、影响力三方面对</w:t>
      </w:r>
      <w:proofErr w:type="gramStart"/>
      <w:r>
        <w:rPr>
          <w:rFonts w:ascii="仿宋_GB2312" w:eastAsia="仿宋_GB2312" w:hint="eastAsia"/>
          <w:sz w:val="28"/>
          <w:szCs w:val="28"/>
        </w:rPr>
        <w:t>国内智库的咨</w:t>
      </w:r>
      <w:proofErr w:type="gramEnd"/>
      <w:r>
        <w:rPr>
          <w:rFonts w:ascii="仿宋_GB2312" w:eastAsia="仿宋_GB2312" w:hint="eastAsia"/>
          <w:sz w:val="28"/>
          <w:szCs w:val="28"/>
        </w:rPr>
        <w:t>政建言成果、学术成果和创新人才开展综合分析与评价，以期坚定并鼓励</w:t>
      </w:r>
      <w:proofErr w:type="gramStart"/>
      <w:r>
        <w:rPr>
          <w:rFonts w:ascii="仿宋_GB2312" w:eastAsia="仿宋_GB2312" w:hint="eastAsia"/>
          <w:sz w:val="28"/>
          <w:szCs w:val="28"/>
        </w:rPr>
        <w:t>智库用</w:t>
      </w:r>
      <w:proofErr w:type="gramEnd"/>
      <w:r>
        <w:rPr>
          <w:rFonts w:ascii="仿宋_GB2312" w:eastAsia="仿宋_GB2312" w:hint="eastAsia"/>
          <w:sz w:val="28"/>
          <w:szCs w:val="28"/>
        </w:rPr>
        <w:t>真正高质量、高水平的研究服务于政策决策。</w:t>
      </w:r>
    </w:p>
    <w:p w14:paraId="51D98950" w14:textId="77777777" w:rsidR="00CB2918" w:rsidRDefault="00525FF8" w:rsidP="00201832">
      <w:pPr>
        <w:ind w:firstLineChars="200" w:firstLine="643"/>
        <w:outlineLvl w:val="0"/>
        <w:rPr>
          <w:rFonts w:ascii="仿宋_GB2312" w:eastAsia="仿宋_GB2312"/>
          <w:b/>
          <w:sz w:val="32"/>
          <w:szCs w:val="28"/>
        </w:rPr>
      </w:pPr>
      <w:r>
        <w:rPr>
          <w:rFonts w:ascii="仿宋_GB2312" w:eastAsia="仿宋_GB2312" w:hint="eastAsia"/>
          <w:b/>
          <w:sz w:val="32"/>
          <w:szCs w:val="28"/>
        </w:rPr>
        <w:t>四、申报事宜</w:t>
      </w:r>
    </w:p>
    <w:p w14:paraId="217599F5" w14:textId="77777777" w:rsidR="00130F16" w:rsidRDefault="00525FF8" w:rsidP="00201832">
      <w:pPr>
        <w:ind w:firstLineChars="200" w:firstLine="562"/>
        <w:rPr>
          <w:rFonts w:ascii="仿宋_GB2312" w:eastAsia="仿宋_GB2312"/>
          <w:sz w:val="28"/>
          <w:szCs w:val="28"/>
        </w:rPr>
      </w:pPr>
      <w:r>
        <w:rPr>
          <w:rFonts w:ascii="仿宋_GB2312" w:eastAsia="仿宋_GB2312" w:hint="eastAsia"/>
          <w:b/>
          <w:sz w:val="28"/>
          <w:szCs w:val="28"/>
        </w:rPr>
        <w:t>申报主体：</w:t>
      </w:r>
      <w:r>
        <w:rPr>
          <w:rFonts w:ascii="仿宋_GB2312" w:eastAsia="仿宋_GB2312" w:hint="eastAsia"/>
          <w:sz w:val="28"/>
          <w:szCs w:val="28"/>
        </w:rPr>
        <w:t>中国境内的各类智库机构。</w:t>
      </w:r>
    </w:p>
    <w:p w14:paraId="37A01057" w14:textId="7DDDDE2D" w:rsidR="00B847E2" w:rsidRDefault="00525FF8">
      <w:pPr>
        <w:ind w:firstLineChars="200" w:firstLine="560"/>
        <w:rPr>
          <w:rFonts w:ascii="仿宋_GB2312" w:eastAsia="仿宋_GB2312"/>
          <w:sz w:val="28"/>
          <w:szCs w:val="28"/>
        </w:rPr>
      </w:pPr>
      <w:r>
        <w:rPr>
          <w:rFonts w:ascii="仿宋_GB2312" w:eastAsia="仿宋_GB2312" w:hint="eastAsia"/>
          <w:sz w:val="28"/>
          <w:szCs w:val="28"/>
        </w:rPr>
        <w:t>各机构结合“中国智库综合评价</w:t>
      </w:r>
      <w:r>
        <w:rPr>
          <w:rFonts w:ascii="Times New Roman" w:eastAsia="仿宋_GB2312" w:hAnsi="Times New Roman" w:cs="Times New Roman"/>
          <w:sz w:val="28"/>
          <w:szCs w:val="28"/>
        </w:rPr>
        <w:t>AMI</w:t>
      </w:r>
      <w:r>
        <w:rPr>
          <w:rFonts w:ascii="仿宋_GB2312" w:eastAsia="仿宋_GB2312" w:hint="eastAsia"/>
          <w:sz w:val="28"/>
          <w:szCs w:val="28"/>
        </w:rPr>
        <w:t>指标体系”，在综合评估的基础上，</w:t>
      </w:r>
      <w:r w:rsidR="00130F16">
        <w:rPr>
          <w:rFonts w:ascii="仿宋_GB2312" w:eastAsia="仿宋_GB2312" w:hint="eastAsia"/>
          <w:sz w:val="28"/>
          <w:szCs w:val="28"/>
        </w:rPr>
        <w:t>选择申报</w:t>
      </w:r>
      <w:r>
        <w:rPr>
          <w:rFonts w:ascii="仿宋_GB2312" w:eastAsia="仿宋_GB2312" w:hint="eastAsia"/>
          <w:sz w:val="28"/>
          <w:szCs w:val="28"/>
        </w:rPr>
        <w:t>“中国智库</w:t>
      </w:r>
      <w:proofErr w:type="gramStart"/>
      <w:r>
        <w:rPr>
          <w:rFonts w:ascii="仿宋_GB2312" w:eastAsia="仿宋_GB2312" w:hint="eastAsia"/>
          <w:sz w:val="28"/>
          <w:szCs w:val="28"/>
        </w:rPr>
        <w:t>咨</w:t>
      </w:r>
      <w:proofErr w:type="gramEnd"/>
      <w:r>
        <w:rPr>
          <w:rFonts w:ascii="仿宋_GB2312" w:eastAsia="仿宋_GB2312" w:hint="eastAsia"/>
          <w:sz w:val="28"/>
          <w:szCs w:val="28"/>
        </w:rPr>
        <w:t>政建言奖”、“中国智库学术成果奖”、</w:t>
      </w:r>
      <w:r>
        <w:rPr>
          <w:rFonts w:ascii="仿宋_GB2312" w:eastAsia="仿宋_GB2312" w:hint="eastAsia"/>
          <w:sz w:val="28"/>
          <w:szCs w:val="28"/>
        </w:rPr>
        <w:lastRenderedPageBreak/>
        <w:t>“中国智库创新人才奖”</w:t>
      </w:r>
      <w:r w:rsidR="00D846EA">
        <w:rPr>
          <w:rFonts w:ascii="仿宋_GB2312" w:eastAsia="仿宋_GB2312" w:hint="eastAsia"/>
          <w:sz w:val="28"/>
          <w:szCs w:val="28"/>
        </w:rPr>
        <w:t>中</w:t>
      </w:r>
      <w:r>
        <w:rPr>
          <w:rFonts w:ascii="仿宋_GB2312" w:eastAsia="仿宋_GB2312" w:hint="eastAsia"/>
          <w:sz w:val="28"/>
          <w:szCs w:val="28"/>
        </w:rPr>
        <w:t>的</w:t>
      </w:r>
      <w:r w:rsidR="00130F16">
        <w:rPr>
          <w:rFonts w:ascii="仿宋_GB2312" w:eastAsia="仿宋_GB2312" w:hint="eastAsia"/>
          <w:sz w:val="28"/>
          <w:szCs w:val="28"/>
        </w:rPr>
        <w:t>相应奖项</w:t>
      </w:r>
      <w:r w:rsidR="00D846EA">
        <w:rPr>
          <w:rFonts w:ascii="仿宋_GB2312" w:eastAsia="仿宋_GB2312" w:hint="eastAsia"/>
          <w:sz w:val="28"/>
          <w:szCs w:val="28"/>
        </w:rPr>
        <w:t>（可选择多项）</w:t>
      </w:r>
      <w:r w:rsidR="00130F16">
        <w:rPr>
          <w:rFonts w:ascii="仿宋_GB2312" w:eastAsia="仿宋_GB2312" w:hint="eastAsia"/>
          <w:sz w:val="28"/>
          <w:szCs w:val="28"/>
        </w:rPr>
        <w:t>参与</w:t>
      </w:r>
      <w:r>
        <w:rPr>
          <w:rFonts w:ascii="仿宋_GB2312" w:eastAsia="仿宋_GB2312" w:hint="eastAsia"/>
          <w:sz w:val="28"/>
          <w:szCs w:val="28"/>
        </w:rPr>
        <w:t>评选</w:t>
      </w:r>
      <w:r w:rsidR="00B847E2">
        <w:rPr>
          <w:rFonts w:ascii="仿宋_GB2312" w:eastAsia="仿宋_GB2312" w:hint="eastAsia"/>
          <w:sz w:val="28"/>
          <w:szCs w:val="28"/>
        </w:rPr>
        <w:t>，</w:t>
      </w:r>
      <w:r w:rsidR="00B847E2" w:rsidRPr="00B847E2">
        <w:rPr>
          <w:rFonts w:ascii="仿宋_GB2312" w:eastAsia="仿宋_GB2312" w:hint="eastAsia"/>
          <w:sz w:val="28"/>
          <w:szCs w:val="28"/>
        </w:rPr>
        <w:t>成果</w:t>
      </w:r>
      <w:r w:rsidR="003D147A">
        <w:rPr>
          <w:rFonts w:ascii="仿宋_GB2312" w:eastAsia="仿宋_GB2312" w:hint="eastAsia"/>
          <w:sz w:val="28"/>
          <w:szCs w:val="28"/>
        </w:rPr>
        <w:t>申报</w:t>
      </w:r>
      <w:r w:rsidR="00FF7E71">
        <w:rPr>
          <w:rFonts w:ascii="仿宋_GB2312" w:eastAsia="仿宋_GB2312" w:hint="eastAsia"/>
          <w:sz w:val="28"/>
          <w:szCs w:val="28"/>
        </w:rPr>
        <w:t>的</w:t>
      </w:r>
      <w:r w:rsidR="00B847E2" w:rsidRPr="00B847E2">
        <w:rPr>
          <w:rFonts w:ascii="仿宋_GB2312" w:eastAsia="仿宋_GB2312" w:hint="eastAsia"/>
          <w:sz w:val="28"/>
          <w:szCs w:val="28"/>
        </w:rPr>
        <w:t>数量</w:t>
      </w:r>
      <w:r w:rsidR="00FF7E71">
        <w:rPr>
          <w:rFonts w:ascii="仿宋_GB2312" w:eastAsia="仿宋_GB2312" w:hint="eastAsia"/>
          <w:sz w:val="28"/>
          <w:szCs w:val="28"/>
        </w:rPr>
        <w:t>原则上</w:t>
      </w:r>
      <w:r w:rsidR="00B847E2" w:rsidRPr="00B847E2">
        <w:rPr>
          <w:rFonts w:ascii="仿宋_GB2312" w:eastAsia="仿宋_GB2312" w:hint="eastAsia"/>
          <w:sz w:val="28"/>
          <w:szCs w:val="28"/>
        </w:rPr>
        <w:t>不设限</w:t>
      </w:r>
      <w:r w:rsidR="00B847E2">
        <w:rPr>
          <w:rFonts w:ascii="仿宋_GB2312" w:eastAsia="仿宋_GB2312" w:hint="eastAsia"/>
          <w:sz w:val="28"/>
          <w:szCs w:val="28"/>
        </w:rPr>
        <w:t>，但</w:t>
      </w:r>
      <w:r w:rsidR="00B847E2" w:rsidRPr="00B847E2">
        <w:rPr>
          <w:rFonts w:ascii="仿宋_GB2312" w:eastAsia="仿宋_GB2312" w:hint="eastAsia"/>
          <w:sz w:val="28"/>
          <w:szCs w:val="28"/>
        </w:rPr>
        <w:t>每人以第一作者或项目主持人的身份只能申报一项成果。</w:t>
      </w:r>
    </w:p>
    <w:p w14:paraId="129FA643" w14:textId="77777777" w:rsidR="00CB2918" w:rsidRDefault="00525FF8">
      <w:pPr>
        <w:ind w:firstLineChars="200" w:firstLine="560"/>
        <w:rPr>
          <w:rFonts w:ascii="仿宋_GB2312" w:eastAsia="仿宋_GB2312"/>
          <w:sz w:val="28"/>
          <w:szCs w:val="28"/>
        </w:rPr>
      </w:pPr>
      <w:r>
        <w:rPr>
          <w:rFonts w:ascii="仿宋_GB2312" w:eastAsia="仿宋_GB2312" w:hint="eastAsia"/>
          <w:sz w:val="28"/>
          <w:szCs w:val="28"/>
        </w:rPr>
        <w:t>三大奖项的申报书详见附件。</w:t>
      </w:r>
    </w:p>
    <w:p w14:paraId="11BA04DA" w14:textId="77777777" w:rsidR="00CB2918" w:rsidRDefault="00525FF8" w:rsidP="00201832">
      <w:pPr>
        <w:ind w:firstLineChars="200" w:firstLine="562"/>
        <w:rPr>
          <w:rFonts w:ascii="仿宋_GB2312" w:eastAsia="仿宋_GB2312"/>
          <w:b/>
          <w:sz w:val="28"/>
          <w:szCs w:val="28"/>
        </w:rPr>
      </w:pPr>
      <w:r>
        <w:rPr>
          <w:rFonts w:ascii="仿宋_GB2312" w:eastAsia="仿宋_GB2312" w:hint="eastAsia"/>
          <w:b/>
          <w:sz w:val="28"/>
          <w:szCs w:val="28"/>
        </w:rPr>
        <w:t>申报范围：</w:t>
      </w:r>
    </w:p>
    <w:p w14:paraId="2858CEA0" w14:textId="77777777" w:rsidR="00CB2918" w:rsidRDefault="00525FF8">
      <w:pPr>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b/>
          <w:sz w:val="28"/>
          <w:szCs w:val="28"/>
        </w:rPr>
        <w:t>中国智库咨政建言奖</w:t>
      </w:r>
      <w:r>
        <w:rPr>
          <w:rFonts w:ascii="仿宋_GB2312" w:eastAsia="仿宋_GB2312" w:hint="eastAsia"/>
          <w:sz w:val="28"/>
          <w:szCs w:val="28"/>
        </w:rPr>
        <w:t>”的申报范围为党的十八大以来截</w:t>
      </w:r>
      <w:r>
        <w:rPr>
          <w:rFonts w:eastAsia="仿宋_GB2312" w:hint="eastAsia"/>
          <w:sz w:val="28"/>
          <w:szCs w:val="28"/>
        </w:rPr>
        <w:t>至</w:t>
      </w:r>
      <w:r>
        <w:rPr>
          <w:rFonts w:ascii="仿宋_GB2312" w:eastAsia="仿宋_GB2312" w:hint="eastAsia"/>
          <w:sz w:val="28"/>
          <w:szCs w:val="28"/>
        </w:rPr>
        <w:t>2017年12月，以智库名义在中国境内正式出版或发表（含内部发行），以及未公开发表或出版但得到中央或当地党委政府肯定性批示，进入决策并产生较大社会影响的应用对策类研究成果；合作类成果或以课题组名义申报的成果第一作者或课题负责人必须以智库名义署名。</w:t>
      </w:r>
    </w:p>
    <w:p w14:paraId="71FBA923" w14:textId="77777777" w:rsidR="00CB2918" w:rsidRDefault="00525FF8">
      <w:pPr>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b/>
          <w:sz w:val="28"/>
          <w:szCs w:val="28"/>
        </w:rPr>
        <w:t>中国智库学术成果奖</w:t>
      </w:r>
      <w:r>
        <w:rPr>
          <w:rFonts w:ascii="仿宋_GB2312" w:eastAsia="仿宋_GB2312" w:hint="eastAsia"/>
          <w:sz w:val="28"/>
          <w:szCs w:val="28"/>
        </w:rPr>
        <w:t>”的申报范围为党的十八大以来截</w:t>
      </w:r>
      <w:r>
        <w:rPr>
          <w:rFonts w:eastAsia="仿宋_GB2312" w:hint="eastAsia"/>
          <w:sz w:val="28"/>
          <w:szCs w:val="28"/>
        </w:rPr>
        <w:t>至</w:t>
      </w:r>
      <w:r>
        <w:rPr>
          <w:rFonts w:ascii="仿宋_GB2312" w:eastAsia="仿宋_GB2312" w:hint="eastAsia"/>
          <w:sz w:val="28"/>
          <w:szCs w:val="28"/>
        </w:rPr>
        <w:t>2017年12月，以智库名义在中国境内正式出版或发表（含内部发行）的学术研究类成果（包括著作、论文、研究报告等）；合作类成果或以课题组名义申报的成果第一作者或课题负责人必须以智库名义署名。</w:t>
      </w:r>
    </w:p>
    <w:p w14:paraId="5E949BD3" w14:textId="77777777" w:rsidR="00CB2918" w:rsidRDefault="00525FF8">
      <w:pPr>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b/>
          <w:sz w:val="28"/>
          <w:szCs w:val="28"/>
        </w:rPr>
        <w:t>中国智库创新人才奖</w:t>
      </w:r>
      <w:r>
        <w:rPr>
          <w:rFonts w:ascii="仿宋_GB2312" w:eastAsia="仿宋_GB2312" w:hint="eastAsia"/>
          <w:sz w:val="28"/>
          <w:szCs w:val="28"/>
        </w:rPr>
        <w:t>”的申报范围是各类智库的全职在岗工作人员，年龄不限（鼓励中青年人才申报），科研人员和管理人员均可，申报人员应在学术、咨政、管理、外宣等某一个、或某几个领域具有突出的表现；兼职、名誉类和离退休人员不在申报范围内。</w:t>
      </w:r>
    </w:p>
    <w:p w14:paraId="062ACE17" w14:textId="77777777" w:rsidR="00CB2918" w:rsidRDefault="00525FF8">
      <w:pPr>
        <w:ind w:firstLineChars="200" w:firstLine="560"/>
        <w:rPr>
          <w:rFonts w:ascii="仿宋_GB2312" w:eastAsia="仿宋_GB2312"/>
          <w:sz w:val="28"/>
          <w:szCs w:val="28"/>
        </w:rPr>
      </w:pPr>
      <w:r>
        <w:rPr>
          <w:rFonts w:ascii="仿宋_GB2312" w:eastAsia="仿宋_GB2312" w:hint="eastAsia"/>
          <w:sz w:val="28"/>
          <w:szCs w:val="28"/>
        </w:rPr>
        <w:t>各申报单位应保证提交材料的内容真实有效。</w:t>
      </w:r>
    </w:p>
    <w:p w14:paraId="3330F311" w14:textId="77777777" w:rsidR="00CB2918" w:rsidRDefault="00525FF8" w:rsidP="00201832">
      <w:pPr>
        <w:widowControl/>
        <w:spacing w:line="390" w:lineRule="atLeast"/>
        <w:ind w:firstLineChars="200" w:firstLine="562"/>
        <w:jc w:val="left"/>
        <w:rPr>
          <w:rFonts w:ascii="宋体" w:eastAsia="宋体" w:hAnsi="宋体" w:cs="Times New Roman"/>
          <w:color w:val="070707"/>
          <w:kern w:val="0"/>
          <w:szCs w:val="21"/>
        </w:rPr>
      </w:pPr>
      <w:r>
        <w:rPr>
          <w:rFonts w:ascii="仿宋_GB2312" w:eastAsia="仿宋_GB2312" w:hint="eastAsia"/>
          <w:b/>
          <w:sz w:val="28"/>
          <w:szCs w:val="28"/>
        </w:rPr>
        <w:t>申报时间：</w:t>
      </w:r>
      <w:r>
        <w:rPr>
          <w:rFonts w:ascii="仿宋_GB2312" w:eastAsia="仿宋_GB2312" w:hint="eastAsia"/>
          <w:sz w:val="28"/>
          <w:szCs w:val="28"/>
        </w:rPr>
        <w:t>即日起至</w:t>
      </w:r>
      <w:r>
        <w:rPr>
          <w:rFonts w:ascii="仿宋_GB2312" w:eastAsia="仿宋_GB2312"/>
          <w:b/>
          <w:sz w:val="28"/>
          <w:szCs w:val="28"/>
        </w:rPr>
        <w:t>201</w:t>
      </w:r>
      <w:r>
        <w:rPr>
          <w:rFonts w:ascii="仿宋_GB2312" w:eastAsia="仿宋_GB2312" w:hint="eastAsia"/>
          <w:b/>
          <w:sz w:val="28"/>
          <w:szCs w:val="28"/>
        </w:rPr>
        <w:t>8年</w:t>
      </w:r>
      <w:r>
        <w:rPr>
          <w:rFonts w:ascii="仿宋_GB2312" w:eastAsia="仿宋_GB2312"/>
          <w:b/>
          <w:sz w:val="28"/>
          <w:szCs w:val="28"/>
        </w:rPr>
        <w:t>4</w:t>
      </w:r>
      <w:r>
        <w:rPr>
          <w:rFonts w:ascii="仿宋_GB2312" w:eastAsia="仿宋_GB2312" w:hint="eastAsia"/>
          <w:b/>
          <w:sz w:val="28"/>
          <w:szCs w:val="28"/>
        </w:rPr>
        <w:t>月</w:t>
      </w:r>
      <w:r>
        <w:rPr>
          <w:rFonts w:ascii="仿宋_GB2312" w:eastAsia="仿宋_GB2312"/>
          <w:b/>
          <w:sz w:val="28"/>
          <w:szCs w:val="28"/>
        </w:rPr>
        <w:t>30</w:t>
      </w:r>
      <w:r>
        <w:rPr>
          <w:rFonts w:ascii="仿宋_GB2312" w:eastAsia="仿宋_GB2312" w:hint="eastAsia"/>
          <w:b/>
          <w:sz w:val="28"/>
          <w:szCs w:val="28"/>
        </w:rPr>
        <w:t>日</w:t>
      </w:r>
      <w:r>
        <w:rPr>
          <w:rFonts w:ascii="仿宋_GB2312" w:eastAsia="仿宋_GB2312" w:hint="eastAsia"/>
          <w:sz w:val="28"/>
          <w:szCs w:val="28"/>
        </w:rPr>
        <w:t>，逾期无效。</w:t>
      </w:r>
    </w:p>
    <w:p w14:paraId="77E99B2E" w14:textId="77777777" w:rsidR="00CB2918" w:rsidRDefault="00525FF8" w:rsidP="009E5AC6">
      <w:pPr>
        <w:ind w:firstLineChars="200" w:firstLine="562"/>
        <w:rPr>
          <w:rFonts w:ascii="仿宋_GB2312" w:eastAsia="仿宋_GB2312"/>
          <w:b/>
          <w:sz w:val="28"/>
          <w:szCs w:val="28"/>
        </w:rPr>
      </w:pPr>
      <w:r>
        <w:rPr>
          <w:rFonts w:ascii="仿宋_GB2312" w:eastAsia="仿宋_GB2312" w:hint="eastAsia"/>
          <w:b/>
          <w:sz w:val="28"/>
          <w:szCs w:val="28"/>
        </w:rPr>
        <w:t>申报方式</w:t>
      </w:r>
      <w:r w:rsidR="004E03E7">
        <w:rPr>
          <w:rFonts w:ascii="仿宋_GB2312" w:eastAsia="仿宋_GB2312" w:hint="eastAsia"/>
          <w:b/>
          <w:sz w:val="28"/>
          <w:szCs w:val="28"/>
        </w:rPr>
        <w:t>与要求</w:t>
      </w:r>
      <w:r>
        <w:rPr>
          <w:rFonts w:ascii="仿宋_GB2312" w:eastAsia="仿宋_GB2312" w:hint="eastAsia"/>
          <w:b/>
          <w:sz w:val="28"/>
          <w:szCs w:val="28"/>
        </w:rPr>
        <w:t>：</w:t>
      </w:r>
    </w:p>
    <w:p w14:paraId="57F322E7" w14:textId="71EB8A59" w:rsidR="004E03E7" w:rsidRPr="009E5AC6" w:rsidRDefault="00525FF8" w:rsidP="005D33D6">
      <w:pPr>
        <w:pStyle w:val="aa"/>
        <w:numPr>
          <w:ilvl w:val="0"/>
          <w:numId w:val="1"/>
        </w:numPr>
        <w:ind w:left="709" w:firstLineChars="0" w:hanging="567"/>
        <w:rPr>
          <w:rFonts w:ascii="Times New Roman" w:eastAsia="仿宋_GB2312" w:hAnsi="Times New Roman" w:cs="Times New Roman"/>
          <w:color w:val="0000FF" w:themeColor="hyperlink"/>
          <w:sz w:val="28"/>
          <w:szCs w:val="28"/>
        </w:rPr>
      </w:pPr>
      <w:r>
        <w:rPr>
          <w:rFonts w:ascii="仿宋_GB2312" w:eastAsia="仿宋_GB2312" w:hint="eastAsia"/>
          <w:sz w:val="28"/>
          <w:szCs w:val="28"/>
        </w:rPr>
        <w:t>申报单位</w:t>
      </w:r>
      <w:r w:rsidR="00B847E2">
        <w:rPr>
          <w:rFonts w:ascii="仿宋_GB2312" w:eastAsia="仿宋_GB2312" w:hint="eastAsia"/>
          <w:sz w:val="28"/>
          <w:szCs w:val="28"/>
        </w:rPr>
        <w:t>须</w:t>
      </w:r>
      <w:r>
        <w:rPr>
          <w:rFonts w:ascii="仿宋_GB2312" w:eastAsia="仿宋_GB2312" w:hint="eastAsia"/>
          <w:sz w:val="28"/>
          <w:szCs w:val="28"/>
        </w:rPr>
        <w:t>如实填写《申报书》，</w:t>
      </w:r>
      <w:r w:rsidR="00B847E2">
        <w:rPr>
          <w:rFonts w:ascii="仿宋_GB2312" w:eastAsia="仿宋_GB2312" w:hint="eastAsia"/>
          <w:sz w:val="28"/>
          <w:szCs w:val="28"/>
        </w:rPr>
        <w:t>并对《申报书》及相关证明材</w:t>
      </w:r>
      <w:r w:rsidR="00B847E2">
        <w:rPr>
          <w:rFonts w:ascii="仿宋_GB2312" w:eastAsia="仿宋_GB2312" w:hint="eastAsia"/>
          <w:sz w:val="28"/>
          <w:szCs w:val="28"/>
        </w:rPr>
        <w:lastRenderedPageBreak/>
        <w:t>料进行审核后，加盖单位公章</w:t>
      </w:r>
      <w:r w:rsidR="00BA0141">
        <w:rPr>
          <w:rFonts w:ascii="仿宋_GB2312" w:eastAsia="仿宋_GB2312" w:hint="eastAsia"/>
          <w:sz w:val="28"/>
          <w:szCs w:val="28"/>
        </w:rPr>
        <w:t>；</w:t>
      </w:r>
      <w:r w:rsidR="005D33D6" w:rsidRPr="000535FD">
        <w:rPr>
          <w:rFonts w:ascii="Times New Roman" w:eastAsia="仿宋_GB2312" w:hAnsi="Times New Roman" w:cs="Times New Roman" w:hint="eastAsia"/>
          <w:sz w:val="28"/>
          <w:szCs w:val="28"/>
        </w:rPr>
        <w:t>申报单位</w:t>
      </w:r>
      <w:r w:rsidR="00BA0141" w:rsidRPr="000535FD">
        <w:rPr>
          <w:rFonts w:ascii="Times New Roman" w:eastAsia="仿宋_GB2312" w:hAnsi="Times New Roman" w:cs="Times New Roman" w:hint="eastAsia"/>
          <w:sz w:val="28"/>
          <w:szCs w:val="28"/>
        </w:rPr>
        <w:t>将各项成果</w:t>
      </w:r>
      <w:r w:rsidR="005D33D6" w:rsidRPr="000535FD">
        <w:rPr>
          <w:rFonts w:ascii="Times New Roman" w:eastAsia="仿宋_GB2312" w:hAnsi="Times New Roman" w:cs="Times New Roman" w:hint="eastAsia"/>
          <w:sz w:val="28"/>
          <w:szCs w:val="28"/>
        </w:rPr>
        <w:t>汇总审核后，集中报送，不接受个人申报。</w:t>
      </w:r>
    </w:p>
    <w:p w14:paraId="258EE70A" w14:textId="5B3AD640" w:rsidR="004E03E7" w:rsidRPr="000535FD" w:rsidRDefault="004E03E7" w:rsidP="005D33D6">
      <w:pPr>
        <w:pStyle w:val="aa"/>
        <w:numPr>
          <w:ilvl w:val="0"/>
          <w:numId w:val="1"/>
        </w:numPr>
        <w:ind w:left="709" w:firstLineChars="0" w:hanging="567"/>
        <w:rPr>
          <w:rFonts w:ascii="Times New Roman" w:eastAsia="仿宋_GB2312" w:hAnsi="Times New Roman" w:cs="Times New Roman"/>
          <w:sz w:val="28"/>
          <w:szCs w:val="28"/>
        </w:rPr>
      </w:pPr>
      <w:r>
        <w:rPr>
          <w:rFonts w:ascii="仿宋_GB2312" w:eastAsia="仿宋_GB2312" w:hint="eastAsia"/>
          <w:sz w:val="28"/>
          <w:szCs w:val="28"/>
        </w:rPr>
        <w:t>申报</w:t>
      </w:r>
      <w:r w:rsidR="00B847E2">
        <w:rPr>
          <w:rFonts w:ascii="仿宋_GB2312" w:eastAsia="仿宋_GB2312" w:hint="eastAsia"/>
          <w:sz w:val="28"/>
          <w:szCs w:val="28"/>
        </w:rPr>
        <w:t>材料</w:t>
      </w:r>
      <w:r w:rsidR="005D33D6">
        <w:rPr>
          <w:rFonts w:ascii="仿宋_GB2312" w:eastAsia="仿宋_GB2312" w:hint="eastAsia"/>
          <w:sz w:val="28"/>
          <w:szCs w:val="28"/>
        </w:rPr>
        <w:t>纸质版</w:t>
      </w:r>
      <w:r w:rsidR="00B847E2">
        <w:rPr>
          <w:rFonts w:ascii="仿宋_GB2312" w:eastAsia="仿宋_GB2312" w:hint="eastAsia"/>
          <w:sz w:val="28"/>
          <w:szCs w:val="28"/>
        </w:rPr>
        <w:t>一式</w:t>
      </w:r>
      <w:r>
        <w:rPr>
          <w:rFonts w:ascii="仿宋_GB2312" w:eastAsia="仿宋_GB2312" w:hint="eastAsia"/>
          <w:sz w:val="28"/>
          <w:szCs w:val="28"/>
        </w:rPr>
        <w:t>3</w:t>
      </w:r>
      <w:r w:rsidR="00B847E2">
        <w:rPr>
          <w:rFonts w:ascii="仿宋_GB2312" w:eastAsia="仿宋_GB2312" w:hint="eastAsia"/>
          <w:sz w:val="28"/>
          <w:szCs w:val="28"/>
        </w:rPr>
        <w:t>份</w:t>
      </w:r>
      <w:r w:rsidR="00600B4A">
        <w:rPr>
          <w:rFonts w:ascii="仿宋_GB2312" w:eastAsia="仿宋_GB2312" w:hint="eastAsia"/>
          <w:sz w:val="28"/>
          <w:szCs w:val="28"/>
        </w:rPr>
        <w:t>（含</w:t>
      </w:r>
      <w:r w:rsidR="009822FD">
        <w:rPr>
          <w:rFonts w:ascii="仿宋_GB2312" w:eastAsia="仿宋_GB2312" w:hint="eastAsia"/>
          <w:sz w:val="28"/>
          <w:szCs w:val="28"/>
        </w:rPr>
        <w:t>1</w:t>
      </w:r>
      <w:r w:rsidR="00600B4A">
        <w:rPr>
          <w:rFonts w:ascii="仿宋_GB2312" w:eastAsia="仿宋_GB2312" w:hint="eastAsia"/>
          <w:sz w:val="28"/>
          <w:szCs w:val="28"/>
        </w:rPr>
        <w:t>份原件，</w:t>
      </w:r>
      <w:r w:rsidR="009822FD">
        <w:rPr>
          <w:rFonts w:ascii="仿宋_GB2312" w:eastAsia="仿宋_GB2312" w:hint="eastAsia"/>
          <w:sz w:val="28"/>
          <w:szCs w:val="28"/>
        </w:rPr>
        <w:t>2</w:t>
      </w:r>
      <w:r w:rsidR="00600B4A">
        <w:rPr>
          <w:rFonts w:ascii="仿宋_GB2312" w:eastAsia="仿宋_GB2312" w:hint="eastAsia"/>
          <w:sz w:val="28"/>
          <w:szCs w:val="28"/>
        </w:rPr>
        <w:t>份复印件）</w:t>
      </w:r>
      <w:r w:rsidR="00E262B5">
        <w:rPr>
          <w:rFonts w:ascii="仿宋_GB2312" w:eastAsia="仿宋_GB2312" w:hint="eastAsia"/>
          <w:sz w:val="28"/>
          <w:szCs w:val="28"/>
        </w:rPr>
        <w:t>，</w:t>
      </w:r>
      <w:r>
        <w:rPr>
          <w:rFonts w:ascii="仿宋_GB2312" w:eastAsia="仿宋_GB2312" w:hint="eastAsia"/>
          <w:sz w:val="28"/>
          <w:szCs w:val="28"/>
        </w:rPr>
        <w:t>《申报书》</w:t>
      </w:r>
      <w:r w:rsidRPr="000535FD">
        <w:rPr>
          <w:rFonts w:ascii="仿宋_GB2312" w:eastAsia="仿宋_GB2312" w:hint="eastAsia"/>
          <w:sz w:val="28"/>
          <w:szCs w:val="28"/>
        </w:rPr>
        <w:t>要求</w:t>
      </w:r>
      <w:r w:rsidRPr="000535FD">
        <w:rPr>
          <w:rFonts w:ascii="Times New Roman" w:eastAsia="仿宋_GB2312" w:hAnsi="Times New Roman" w:cs="Times New Roman"/>
          <w:sz w:val="28"/>
          <w:szCs w:val="28"/>
        </w:rPr>
        <w:t>A4</w:t>
      </w:r>
      <w:r w:rsidRPr="000535FD">
        <w:rPr>
          <w:rFonts w:ascii="仿宋_GB2312" w:eastAsia="仿宋_GB2312" w:hint="eastAsia"/>
          <w:sz w:val="28"/>
          <w:szCs w:val="28"/>
        </w:rPr>
        <w:t>纸双面打印，左侧装订</w:t>
      </w:r>
      <w:r w:rsidR="005D33D6" w:rsidRPr="000535FD">
        <w:rPr>
          <w:rFonts w:ascii="Times New Roman" w:eastAsia="仿宋_GB2312" w:hAnsi="Times New Roman" w:cs="Times New Roman" w:hint="eastAsia"/>
          <w:sz w:val="28"/>
          <w:szCs w:val="28"/>
        </w:rPr>
        <w:t>；电子版材料以光盘形式提交，一张光盘对应一项成果，并在光盘上写明</w:t>
      </w:r>
      <w:r w:rsidR="00BA0141" w:rsidRPr="000535FD">
        <w:rPr>
          <w:rFonts w:ascii="Times New Roman" w:eastAsia="仿宋_GB2312" w:hAnsi="Times New Roman" w:cs="Times New Roman" w:hint="eastAsia"/>
          <w:sz w:val="28"/>
          <w:szCs w:val="28"/>
        </w:rPr>
        <w:t>申报单位</w:t>
      </w:r>
      <w:r w:rsidR="009E5AC6" w:rsidRPr="000535FD">
        <w:rPr>
          <w:rFonts w:ascii="Times New Roman" w:eastAsia="仿宋_GB2312" w:hAnsi="Times New Roman" w:cs="Times New Roman" w:hint="eastAsia"/>
          <w:sz w:val="28"/>
          <w:szCs w:val="28"/>
        </w:rPr>
        <w:t>、</w:t>
      </w:r>
      <w:r w:rsidR="005D33D6" w:rsidRPr="000535FD">
        <w:rPr>
          <w:rFonts w:ascii="Times New Roman" w:eastAsia="仿宋_GB2312" w:hAnsi="Times New Roman" w:cs="Times New Roman" w:hint="eastAsia"/>
          <w:sz w:val="28"/>
          <w:szCs w:val="28"/>
        </w:rPr>
        <w:t>成果名称</w:t>
      </w:r>
      <w:r w:rsidR="009E5AC6" w:rsidRPr="000535FD">
        <w:rPr>
          <w:rFonts w:ascii="Times New Roman" w:eastAsia="仿宋_GB2312" w:hAnsi="Times New Roman" w:cs="Times New Roman" w:hint="eastAsia"/>
          <w:sz w:val="28"/>
          <w:szCs w:val="28"/>
        </w:rPr>
        <w:t>和署名或申报人姓名</w:t>
      </w:r>
      <w:r w:rsidR="005D33D6" w:rsidRPr="000535FD">
        <w:rPr>
          <w:rFonts w:ascii="Times New Roman" w:eastAsia="仿宋_GB2312" w:hAnsi="Times New Roman" w:cs="Times New Roman" w:hint="eastAsia"/>
          <w:sz w:val="28"/>
          <w:szCs w:val="28"/>
        </w:rPr>
        <w:t>，严禁通过网络传输。</w:t>
      </w:r>
    </w:p>
    <w:p w14:paraId="3244ED48" w14:textId="77777777" w:rsidR="00BF6535" w:rsidRPr="00BF6535" w:rsidRDefault="00B847E2" w:rsidP="009E5AC6">
      <w:pPr>
        <w:pStyle w:val="aa"/>
        <w:numPr>
          <w:ilvl w:val="0"/>
          <w:numId w:val="1"/>
        </w:numPr>
        <w:ind w:left="709" w:firstLineChars="0" w:hanging="567"/>
      </w:pPr>
      <w:r w:rsidRPr="00BF6535">
        <w:rPr>
          <w:rFonts w:ascii="仿宋_GB2312" w:eastAsia="仿宋_GB2312" w:hint="eastAsia"/>
          <w:sz w:val="28"/>
          <w:szCs w:val="28"/>
        </w:rPr>
        <w:t>相关证明材料</w:t>
      </w:r>
      <w:r w:rsidR="00BA0141" w:rsidRPr="00BF6535">
        <w:rPr>
          <w:rFonts w:ascii="仿宋_GB2312" w:eastAsia="仿宋_GB2312" w:hint="eastAsia"/>
          <w:sz w:val="28"/>
          <w:szCs w:val="28"/>
        </w:rPr>
        <w:t>须</w:t>
      </w:r>
      <w:r w:rsidRPr="00BF6535">
        <w:rPr>
          <w:rFonts w:ascii="仿宋_GB2312" w:eastAsia="仿宋_GB2312" w:hint="eastAsia"/>
          <w:sz w:val="28"/>
          <w:szCs w:val="28"/>
        </w:rPr>
        <w:t>提交原件的扫描件，纸质</w:t>
      </w:r>
      <w:proofErr w:type="gramStart"/>
      <w:r w:rsidRPr="00BF6535">
        <w:rPr>
          <w:rFonts w:ascii="仿宋_GB2312" w:eastAsia="仿宋_GB2312" w:hint="eastAsia"/>
          <w:sz w:val="28"/>
          <w:szCs w:val="28"/>
        </w:rPr>
        <w:t>版材料</w:t>
      </w:r>
      <w:proofErr w:type="gramEnd"/>
      <w:r w:rsidRPr="00BF6535">
        <w:rPr>
          <w:rFonts w:ascii="仿宋_GB2312" w:eastAsia="仿宋_GB2312" w:hint="eastAsia"/>
          <w:sz w:val="28"/>
          <w:szCs w:val="28"/>
        </w:rPr>
        <w:t>可以是复印件，但须加盖</w:t>
      </w:r>
      <w:r w:rsidR="009E5AC6" w:rsidRPr="00BF6535">
        <w:rPr>
          <w:rFonts w:ascii="仿宋_GB2312" w:eastAsia="仿宋_GB2312" w:hint="eastAsia"/>
          <w:sz w:val="28"/>
          <w:szCs w:val="28"/>
        </w:rPr>
        <w:t>单位公章</w:t>
      </w:r>
      <w:r w:rsidR="00321CC0" w:rsidRPr="00BF6535">
        <w:rPr>
          <w:rFonts w:ascii="仿宋_GB2312" w:eastAsia="仿宋_GB2312" w:hint="eastAsia"/>
          <w:sz w:val="28"/>
          <w:szCs w:val="28"/>
        </w:rPr>
        <w:t>；</w:t>
      </w:r>
      <w:r w:rsidRPr="00BF6535">
        <w:rPr>
          <w:rFonts w:ascii="仿宋_GB2312" w:eastAsia="仿宋_GB2312" w:hint="eastAsia"/>
          <w:sz w:val="28"/>
          <w:szCs w:val="28"/>
        </w:rPr>
        <w:t>证明材料无法获取的情况，</w:t>
      </w:r>
      <w:r w:rsidR="00BA0141" w:rsidRPr="00BF6535">
        <w:rPr>
          <w:rFonts w:ascii="仿宋_GB2312" w:eastAsia="仿宋_GB2312" w:hint="eastAsia"/>
          <w:sz w:val="28"/>
          <w:szCs w:val="28"/>
        </w:rPr>
        <w:t>须</w:t>
      </w:r>
      <w:r w:rsidRPr="00BF6535">
        <w:rPr>
          <w:rFonts w:ascii="仿宋_GB2312" w:eastAsia="仿宋_GB2312" w:hint="eastAsia"/>
          <w:sz w:val="28"/>
          <w:szCs w:val="28"/>
        </w:rPr>
        <w:t>提交说明，并加盖单位公章。</w:t>
      </w:r>
    </w:p>
    <w:p w14:paraId="6C3050A6" w14:textId="194FAC5D" w:rsidR="00BA0141" w:rsidRDefault="00BA0141" w:rsidP="009E5AC6">
      <w:pPr>
        <w:pStyle w:val="aa"/>
        <w:numPr>
          <w:ilvl w:val="0"/>
          <w:numId w:val="1"/>
        </w:numPr>
        <w:ind w:left="709" w:firstLineChars="0" w:hanging="567"/>
      </w:pPr>
      <w:r w:rsidRPr="00BF6535">
        <w:rPr>
          <w:rFonts w:ascii="Times New Roman" w:eastAsia="仿宋_GB2312" w:hAnsi="Times New Roman" w:cs="Times New Roman" w:hint="eastAsia"/>
          <w:sz w:val="28"/>
          <w:szCs w:val="28"/>
        </w:rPr>
        <w:t>保密期内的成果不能参与奖项评选，所有申报材料都必须是完全解密后的文件</w:t>
      </w:r>
      <w:r w:rsidR="00FE3D7C" w:rsidRPr="00BF6535">
        <w:rPr>
          <w:rFonts w:ascii="Times New Roman" w:eastAsia="仿宋_GB2312" w:hAnsi="Times New Roman" w:cs="Times New Roman" w:hint="eastAsia"/>
          <w:sz w:val="28"/>
          <w:szCs w:val="28"/>
        </w:rPr>
        <w:t>，所有已解密成果都必须附解密证明</w:t>
      </w:r>
      <w:r w:rsidRPr="00BF6535">
        <w:rPr>
          <w:rFonts w:ascii="Times New Roman" w:eastAsia="仿宋_GB2312" w:hAnsi="Times New Roman" w:cs="Times New Roman" w:hint="eastAsia"/>
          <w:sz w:val="28"/>
          <w:szCs w:val="28"/>
        </w:rPr>
        <w:t>。</w:t>
      </w:r>
    </w:p>
    <w:p w14:paraId="640468BF" w14:textId="3A22556E" w:rsidR="002515AE" w:rsidRPr="000535FD" w:rsidRDefault="002515AE" w:rsidP="002515AE">
      <w:pPr>
        <w:pStyle w:val="aa"/>
        <w:numPr>
          <w:ilvl w:val="0"/>
          <w:numId w:val="1"/>
        </w:numPr>
        <w:ind w:left="709" w:firstLineChars="0" w:hanging="567"/>
        <w:rPr>
          <w:rFonts w:ascii="Times New Roman" w:eastAsia="仿宋_GB2312" w:hAnsi="Times New Roman" w:cs="Times New Roman"/>
          <w:sz w:val="28"/>
          <w:szCs w:val="28"/>
        </w:rPr>
      </w:pPr>
      <w:r w:rsidRPr="000535FD">
        <w:rPr>
          <w:rFonts w:ascii="Times New Roman" w:eastAsia="仿宋_GB2312" w:hAnsi="Times New Roman" w:cs="Times New Roman" w:hint="eastAsia"/>
          <w:sz w:val="28"/>
          <w:szCs w:val="28"/>
        </w:rPr>
        <w:t>合作类成果</w:t>
      </w:r>
      <w:r w:rsidR="00BA0141" w:rsidRPr="000535FD">
        <w:rPr>
          <w:rFonts w:ascii="Times New Roman" w:eastAsia="仿宋_GB2312" w:hAnsi="Times New Roman" w:cs="Times New Roman" w:hint="eastAsia"/>
          <w:sz w:val="28"/>
          <w:szCs w:val="28"/>
        </w:rPr>
        <w:t>须</w:t>
      </w:r>
      <w:r w:rsidRPr="000535FD">
        <w:rPr>
          <w:rFonts w:ascii="Times New Roman" w:eastAsia="仿宋_GB2312" w:hAnsi="Times New Roman" w:cs="Times New Roman" w:hint="eastAsia"/>
          <w:sz w:val="28"/>
          <w:szCs w:val="28"/>
        </w:rPr>
        <w:t>另附书面说明，按顺序写明课题组成员或合著作者的姓名及所属单位，以及</w:t>
      </w:r>
      <w:r w:rsidR="00FE3D7C" w:rsidRPr="000535FD">
        <w:rPr>
          <w:rFonts w:ascii="Times New Roman" w:eastAsia="仿宋_GB2312" w:hAnsi="Times New Roman" w:cs="Times New Roman" w:hint="eastAsia"/>
          <w:sz w:val="28"/>
          <w:szCs w:val="28"/>
        </w:rPr>
        <w:t>项目</w:t>
      </w:r>
      <w:r w:rsidR="000811F4" w:rsidRPr="000535FD">
        <w:rPr>
          <w:rFonts w:ascii="Times New Roman" w:eastAsia="仿宋_GB2312" w:hAnsi="Times New Roman" w:cs="Times New Roman" w:hint="eastAsia"/>
          <w:sz w:val="28"/>
          <w:szCs w:val="28"/>
        </w:rPr>
        <w:t>分工</w:t>
      </w:r>
      <w:r w:rsidRPr="000535FD">
        <w:rPr>
          <w:rFonts w:ascii="Times New Roman" w:eastAsia="仿宋_GB2312" w:hAnsi="Times New Roman" w:cs="Times New Roman" w:hint="eastAsia"/>
          <w:sz w:val="28"/>
          <w:szCs w:val="28"/>
        </w:rPr>
        <w:t>情况，并加盖单位公章。</w:t>
      </w:r>
    </w:p>
    <w:p w14:paraId="183340EE" w14:textId="34785290" w:rsidR="002515AE" w:rsidRPr="000535FD" w:rsidRDefault="002515AE" w:rsidP="002515AE">
      <w:pPr>
        <w:pStyle w:val="aa"/>
        <w:numPr>
          <w:ilvl w:val="0"/>
          <w:numId w:val="1"/>
        </w:numPr>
        <w:ind w:left="709" w:firstLineChars="0" w:hanging="567"/>
        <w:rPr>
          <w:rFonts w:ascii="Times New Roman" w:eastAsia="仿宋_GB2312" w:hAnsi="Times New Roman" w:cs="Times New Roman"/>
          <w:sz w:val="28"/>
          <w:szCs w:val="28"/>
        </w:rPr>
      </w:pPr>
      <w:r w:rsidRPr="000535FD">
        <w:rPr>
          <w:rFonts w:ascii="Times New Roman" w:eastAsia="仿宋_GB2312" w:hAnsi="Times New Roman" w:cs="Times New Roman" w:hint="eastAsia"/>
          <w:sz w:val="28"/>
          <w:szCs w:val="28"/>
        </w:rPr>
        <w:t>申报单位没有公章的情况，可由申报单位所属母体机构或上级主管单位代章，</w:t>
      </w:r>
      <w:r w:rsidR="00BA0141" w:rsidRPr="000535FD">
        <w:rPr>
          <w:rFonts w:ascii="Times New Roman" w:eastAsia="仿宋_GB2312" w:hAnsi="Times New Roman" w:cs="Times New Roman" w:hint="eastAsia"/>
          <w:sz w:val="28"/>
          <w:szCs w:val="28"/>
        </w:rPr>
        <w:t>须</w:t>
      </w:r>
      <w:r w:rsidRPr="000535FD">
        <w:rPr>
          <w:rFonts w:ascii="Times New Roman" w:eastAsia="仿宋_GB2312" w:hAnsi="Times New Roman" w:cs="Times New Roman" w:hint="eastAsia"/>
          <w:sz w:val="28"/>
          <w:szCs w:val="28"/>
        </w:rPr>
        <w:t>另附申报单位与代章机构间关系说明。</w:t>
      </w:r>
    </w:p>
    <w:p w14:paraId="47BF90EC" w14:textId="44DF72C3" w:rsidR="004E03E7" w:rsidRPr="00990C57" w:rsidRDefault="002515AE" w:rsidP="004E03E7">
      <w:pPr>
        <w:pStyle w:val="aa"/>
        <w:numPr>
          <w:ilvl w:val="0"/>
          <w:numId w:val="1"/>
        </w:numPr>
        <w:ind w:left="709" w:firstLineChars="0" w:hanging="567"/>
        <w:rPr>
          <w:rFonts w:ascii="Times New Roman" w:eastAsia="仿宋_GB2312" w:hAnsi="Times New Roman" w:cs="Times New Roman"/>
          <w:color w:val="0000FF" w:themeColor="hyperlink"/>
          <w:sz w:val="28"/>
          <w:szCs w:val="28"/>
        </w:rPr>
      </w:pPr>
      <w:r w:rsidRPr="002515AE">
        <w:rPr>
          <w:rFonts w:ascii="仿宋_GB2312" w:eastAsia="仿宋_GB2312" w:hint="eastAsia"/>
          <w:sz w:val="28"/>
          <w:szCs w:val="28"/>
        </w:rPr>
        <w:t>评奖工作领导小组最终确认参评申报的有效性，</w:t>
      </w:r>
      <w:r w:rsidR="004E03E7">
        <w:rPr>
          <w:rFonts w:ascii="仿宋_GB2312" w:eastAsia="仿宋_GB2312" w:hint="eastAsia"/>
          <w:sz w:val="28"/>
          <w:szCs w:val="28"/>
        </w:rPr>
        <w:t>所有</w:t>
      </w:r>
      <w:r w:rsidR="003E6E1C">
        <w:rPr>
          <w:rFonts w:ascii="仿宋_GB2312" w:eastAsia="仿宋_GB2312" w:hint="eastAsia"/>
          <w:sz w:val="28"/>
          <w:szCs w:val="28"/>
        </w:rPr>
        <w:t>申报</w:t>
      </w:r>
      <w:r w:rsidR="004E03E7">
        <w:rPr>
          <w:rFonts w:ascii="仿宋_GB2312" w:eastAsia="仿宋_GB2312" w:hint="eastAsia"/>
          <w:sz w:val="28"/>
          <w:szCs w:val="28"/>
        </w:rPr>
        <w:t>材料一经提交</w:t>
      </w:r>
      <w:r w:rsidR="003E6E1C">
        <w:rPr>
          <w:rFonts w:ascii="仿宋_GB2312" w:eastAsia="仿宋_GB2312" w:hint="eastAsia"/>
          <w:sz w:val="28"/>
          <w:szCs w:val="28"/>
        </w:rPr>
        <w:t>不予退回</w:t>
      </w:r>
      <w:r w:rsidRPr="002515AE">
        <w:rPr>
          <w:rFonts w:ascii="仿宋_GB2312" w:eastAsia="仿宋_GB2312" w:hint="eastAsia"/>
          <w:sz w:val="28"/>
          <w:szCs w:val="28"/>
        </w:rPr>
        <w:t>，均由主办方统一存档</w:t>
      </w:r>
      <w:r w:rsidR="004E03E7">
        <w:rPr>
          <w:rFonts w:ascii="仿宋_GB2312" w:eastAsia="仿宋_GB2312" w:hint="eastAsia"/>
          <w:sz w:val="28"/>
          <w:szCs w:val="28"/>
        </w:rPr>
        <w:t>。</w:t>
      </w:r>
    </w:p>
    <w:p w14:paraId="2D26DA2B" w14:textId="77777777" w:rsidR="00CB2918" w:rsidRDefault="00CB2918">
      <w:pPr>
        <w:ind w:firstLineChars="200" w:firstLine="560"/>
        <w:rPr>
          <w:rFonts w:ascii="仿宋_GB2312" w:eastAsia="仿宋_GB2312"/>
          <w:sz w:val="28"/>
          <w:szCs w:val="28"/>
        </w:rPr>
      </w:pPr>
    </w:p>
    <w:p w14:paraId="468C68C8" w14:textId="77777777" w:rsidR="00CB2918" w:rsidRDefault="00525FF8">
      <w:pPr>
        <w:ind w:firstLineChars="200" w:firstLine="560"/>
        <w:rPr>
          <w:rFonts w:ascii="仿宋_GB2312" w:eastAsia="仿宋_GB2312"/>
          <w:sz w:val="28"/>
          <w:szCs w:val="28"/>
        </w:rPr>
      </w:pPr>
      <w:r>
        <w:rPr>
          <w:rFonts w:ascii="仿宋_GB2312" w:eastAsia="仿宋_GB2312" w:hint="eastAsia"/>
          <w:sz w:val="28"/>
          <w:szCs w:val="28"/>
        </w:rPr>
        <w:t>邮寄地址：北京市东城区建国门内大街5号  邮编100732</w:t>
      </w:r>
    </w:p>
    <w:p w14:paraId="139C8D3C" w14:textId="77777777" w:rsidR="00CB2918" w:rsidRDefault="00525FF8">
      <w:pPr>
        <w:ind w:firstLineChars="700" w:firstLine="1960"/>
        <w:rPr>
          <w:rFonts w:ascii="仿宋_GB2312" w:eastAsia="仿宋_GB2312"/>
          <w:sz w:val="28"/>
          <w:szCs w:val="28"/>
        </w:rPr>
      </w:pPr>
      <w:r>
        <w:rPr>
          <w:rFonts w:ascii="仿宋_GB2312" w:eastAsia="仿宋_GB2312" w:hint="eastAsia"/>
          <w:sz w:val="28"/>
          <w:szCs w:val="28"/>
        </w:rPr>
        <w:t>中国社会科学院 中国社会科学评价研究院</w:t>
      </w:r>
    </w:p>
    <w:p w14:paraId="77E302B2" w14:textId="77777777" w:rsidR="00CB2918" w:rsidRDefault="00525FF8">
      <w:pPr>
        <w:ind w:firstLineChars="700" w:firstLine="1960"/>
        <w:rPr>
          <w:rFonts w:ascii="仿宋_GB2312" w:eastAsia="仿宋_GB2312"/>
          <w:sz w:val="28"/>
          <w:szCs w:val="28"/>
        </w:rPr>
      </w:pPr>
      <w:r>
        <w:rPr>
          <w:rFonts w:ascii="仿宋_GB2312" w:eastAsia="仿宋_GB2312" w:hint="eastAsia"/>
          <w:sz w:val="28"/>
          <w:szCs w:val="28"/>
        </w:rPr>
        <w:t>机构与智库评价研究室</w:t>
      </w:r>
    </w:p>
    <w:p w14:paraId="5AEB66F1" w14:textId="77777777" w:rsidR="00CB2918" w:rsidRDefault="00525FF8">
      <w:pPr>
        <w:ind w:firstLineChars="200" w:firstLine="560"/>
        <w:rPr>
          <w:rFonts w:ascii="仿宋_GB2312" w:eastAsia="仿宋_GB2312"/>
          <w:sz w:val="28"/>
          <w:szCs w:val="28"/>
        </w:rPr>
      </w:pPr>
      <w:r>
        <w:rPr>
          <w:rFonts w:ascii="仿宋_GB2312" w:eastAsia="仿宋_GB2312" w:hint="eastAsia"/>
          <w:sz w:val="28"/>
          <w:szCs w:val="28"/>
        </w:rPr>
        <w:t>联 系 人：胡老师、王老师</w:t>
      </w:r>
    </w:p>
    <w:p w14:paraId="13D90432" w14:textId="77777777" w:rsidR="00CB2918" w:rsidRDefault="00525FF8">
      <w:pPr>
        <w:ind w:firstLineChars="200" w:firstLine="560"/>
        <w:rPr>
          <w:rFonts w:ascii="仿宋_GB2312" w:eastAsia="仿宋_GB2312"/>
          <w:sz w:val="28"/>
          <w:szCs w:val="28"/>
        </w:rPr>
      </w:pPr>
      <w:r>
        <w:rPr>
          <w:rFonts w:ascii="仿宋_GB2312" w:eastAsia="仿宋_GB2312" w:hint="eastAsia"/>
          <w:sz w:val="28"/>
          <w:szCs w:val="28"/>
        </w:rPr>
        <w:lastRenderedPageBreak/>
        <w:t>联系电话：010-85195174</w:t>
      </w:r>
    </w:p>
    <w:p w14:paraId="0782A113" w14:textId="77777777" w:rsidR="00CB2918" w:rsidRDefault="00CB2918">
      <w:pPr>
        <w:ind w:firstLineChars="200" w:firstLine="560"/>
        <w:rPr>
          <w:rFonts w:ascii="仿宋_GB2312" w:eastAsia="仿宋_GB2312"/>
          <w:sz w:val="28"/>
          <w:szCs w:val="28"/>
        </w:rPr>
      </w:pPr>
    </w:p>
    <w:p w14:paraId="3969FE24" w14:textId="77777777" w:rsidR="00CB2918" w:rsidRDefault="00525FF8">
      <w:pPr>
        <w:ind w:firstLineChars="200" w:firstLine="560"/>
        <w:rPr>
          <w:rFonts w:ascii="仿宋_GB2312" w:eastAsia="仿宋_GB2312"/>
          <w:sz w:val="28"/>
          <w:szCs w:val="28"/>
        </w:rPr>
      </w:pPr>
      <w:r>
        <w:rPr>
          <w:rFonts w:ascii="仿宋_GB2312" w:eastAsia="仿宋_GB2312" w:hint="eastAsia"/>
          <w:sz w:val="28"/>
          <w:szCs w:val="28"/>
        </w:rPr>
        <w:t>附件：</w:t>
      </w:r>
    </w:p>
    <w:p w14:paraId="3247734F" w14:textId="77777777" w:rsidR="00CB2918" w:rsidRDefault="00525FF8">
      <w:pPr>
        <w:ind w:firstLineChars="200" w:firstLine="560"/>
        <w:rPr>
          <w:rFonts w:ascii="仿宋_GB2312" w:eastAsia="仿宋_GB2312"/>
          <w:sz w:val="28"/>
          <w:szCs w:val="28"/>
        </w:rPr>
      </w:pPr>
      <w:r>
        <w:rPr>
          <w:rFonts w:ascii="仿宋_GB2312" w:eastAsia="仿宋_GB2312" w:hint="eastAsia"/>
          <w:sz w:val="28"/>
          <w:szCs w:val="28"/>
        </w:rPr>
        <w:t>1. 中国智库咨政建言奖申报书</w:t>
      </w:r>
    </w:p>
    <w:p w14:paraId="7A1F7B6E" w14:textId="77777777" w:rsidR="00CB2918" w:rsidRDefault="00525FF8">
      <w:pPr>
        <w:ind w:firstLineChars="200" w:firstLine="560"/>
        <w:rPr>
          <w:rFonts w:ascii="仿宋_GB2312" w:eastAsia="仿宋_GB2312"/>
          <w:sz w:val="28"/>
          <w:szCs w:val="28"/>
        </w:rPr>
      </w:pPr>
      <w:r>
        <w:rPr>
          <w:rFonts w:ascii="仿宋_GB2312" w:eastAsia="仿宋_GB2312" w:hint="eastAsia"/>
          <w:sz w:val="28"/>
          <w:szCs w:val="28"/>
        </w:rPr>
        <w:t>2. 中国智库学术成果奖申报书</w:t>
      </w:r>
    </w:p>
    <w:p w14:paraId="24CF3415" w14:textId="77777777" w:rsidR="00CB2918" w:rsidRDefault="00525FF8">
      <w:pPr>
        <w:ind w:firstLineChars="200" w:firstLine="560"/>
        <w:rPr>
          <w:rFonts w:ascii="仿宋_GB2312" w:eastAsia="仿宋_GB2312"/>
          <w:sz w:val="28"/>
          <w:szCs w:val="28"/>
        </w:rPr>
      </w:pPr>
      <w:r>
        <w:rPr>
          <w:rFonts w:ascii="仿宋_GB2312" w:eastAsia="仿宋_GB2312" w:hint="eastAsia"/>
          <w:sz w:val="28"/>
          <w:szCs w:val="28"/>
        </w:rPr>
        <w:t>3. 中国智库创新人才奖申报书</w:t>
      </w:r>
    </w:p>
    <w:p w14:paraId="3C0DCCB1" w14:textId="77777777" w:rsidR="00CB2918" w:rsidRDefault="00525FF8">
      <w:pPr>
        <w:ind w:firstLineChars="1800" w:firstLine="5040"/>
        <w:rPr>
          <w:rFonts w:ascii="仿宋_GB2312" w:eastAsia="仿宋_GB2312"/>
          <w:sz w:val="28"/>
          <w:szCs w:val="28"/>
        </w:rPr>
      </w:pPr>
      <w:r>
        <w:rPr>
          <w:rFonts w:ascii="仿宋_GB2312" w:eastAsia="仿宋_GB2312" w:hint="eastAsia"/>
          <w:sz w:val="28"/>
          <w:szCs w:val="28"/>
        </w:rPr>
        <w:t>中国社会科学评价研究院</w:t>
      </w:r>
    </w:p>
    <w:p w14:paraId="78726B94" w14:textId="77777777" w:rsidR="00CB2918" w:rsidRDefault="00525FF8">
      <w:pPr>
        <w:ind w:firstLineChars="200" w:firstLine="560"/>
        <w:jc w:val="right"/>
        <w:rPr>
          <w:rFonts w:ascii="仿宋_GB2312" w:eastAsia="仿宋_GB2312"/>
          <w:sz w:val="28"/>
          <w:szCs w:val="28"/>
        </w:rPr>
      </w:pPr>
      <w:r>
        <w:rPr>
          <w:rFonts w:ascii="仿宋_GB2312" w:eastAsia="仿宋_GB2312" w:hint="eastAsia"/>
          <w:sz w:val="28"/>
          <w:szCs w:val="28"/>
        </w:rPr>
        <w:t>经济日报社中国经济趋势研究院</w:t>
      </w:r>
    </w:p>
    <w:p w14:paraId="5895FF54" w14:textId="7B4ACE33" w:rsidR="00CB2918" w:rsidRDefault="00525FF8">
      <w:pPr>
        <w:ind w:right="560" w:firstLineChars="200" w:firstLine="560"/>
        <w:jc w:val="right"/>
      </w:pPr>
      <w:r>
        <w:rPr>
          <w:rFonts w:ascii="仿宋_GB2312" w:eastAsia="仿宋_GB2312" w:hint="eastAsia"/>
          <w:sz w:val="28"/>
          <w:szCs w:val="28"/>
        </w:rPr>
        <w:t>2018年</w:t>
      </w:r>
      <w:r w:rsidR="001E3E82">
        <w:rPr>
          <w:rFonts w:ascii="仿宋_GB2312" w:eastAsia="仿宋_GB2312" w:hint="eastAsia"/>
          <w:sz w:val="28"/>
          <w:szCs w:val="28"/>
        </w:rPr>
        <w:t>3</w:t>
      </w:r>
      <w:r>
        <w:rPr>
          <w:rFonts w:ascii="仿宋_GB2312" w:eastAsia="仿宋_GB2312" w:hint="eastAsia"/>
          <w:sz w:val="28"/>
          <w:szCs w:val="28"/>
        </w:rPr>
        <w:t>月</w:t>
      </w:r>
      <w:bookmarkStart w:id="0" w:name="_GoBack"/>
      <w:bookmarkEnd w:id="0"/>
    </w:p>
    <w:sectPr w:rsidR="00CB291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6E2085" w15:done="0"/>
  <w15:commentEx w15:paraId="727BF726" w15:done="0"/>
  <w15:commentEx w15:paraId="2F736AA0" w15:done="0"/>
  <w15:commentEx w15:paraId="79302214" w15:done="0"/>
  <w15:commentEx w15:paraId="31AAA16F" w15:done="0"/>
  <w15:commentEx w15:paraId="79FFE035" w15:done="0"/>
  <w15:commentEx w15:paraId="134E01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786AF" w14:textId="77777777" w:rsidR="002C3394" w:rsidRDefault="002C3394" w:rsidP="008E558A">
      <w:r>
        <w:separator/>
      </w:r>
    </w:p>
  </w:endnote>
  <w:endnote w:type="continuationSeparator" w:id="0">
    <w:p w14:paraId="1179DAAA" w14:textId="77777777" w:rsidR="002C3394" w:rsidRDefault="002C3394" w:rsidP="008E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8FBA8" w14:textId="77777777" w:rsidR="002C3394" w:rsidRDefault="002C3394" w:rsidP="008E558A">
      <w:r>
        <w:separator/>
      </w:r>
    </w:p>
  </w:footnote>
  <w:footnote w:type="continuationSeparator" w:id="0">
    <w:p w14:paraId="3FD83B6A" w14:textId="77777777" w:rsidR="002C3394" w:rsidRDefault="002C3394" w:rsidP="008E5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34371"/>
    <w:multiLevelType w:val="multilevel"/>
    <w:tmpl w:val="4126E050"/>
    <w:lvl w:ilvl="0">
      <w:start w:val="1"/>
      <w:numFmt w:val="decimal"/>
      <w:lvlText w:val="%1."/>
      <w:lvlJc w:val="left"/>
      <w:pPr>
        <w:ind w:left="1415" w:hanging="855"/>
      </w:pPr>
      <w:rPr>
        <w:rFonts w:ascii="仿宋_GB2312" w:hAnsiTheme="minorHAnsi" w:cstheme="minorBidi" w:hint="default"/>
        <w:color w:val="auto"/>
        <w:sz w:val="28"/>
        <w:szCs w:val="28"/>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用户">
    <w15:presenceInfo w15:providerId="None" w15:userId="Microsoft Office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2C"/>
    <w:rsid w:val="00014506"/>
    <w:rsid w:val="000256A8"/>
    <w:rsid w:val="00027651"/>
    <w:rsid w:val="000535FD"/>
    <w:rsid w:val="000811F4"/>
    <w:rsid w:val="000A4F31"/>
    <w:rsid w:val="000B0DC0"/>
    <w:rsid w:val="000C456F"/>
    <w:rsid w:val="00130F16"/>
    <w:rsid w:val="001415E9"/>
    <w:rsid w:val="00161952"/>
    <w:rsid w:val="0017164F"/>
    <w:rsid w:val="00190D2C"/>
    <w:rsid w:val="001E3E82"/>
    <w:rsid w:val="00201832"/>
    <w:rsid w:val="00226FCB"/>
    <w:rsid w:val="00233507"/>
    <w:rsid w:val="002432AD"/>
    <w:rsid w:val="002515AE"/>
    <w:rsid w:val="00253746"/>
    <w:rsid w:val="00264EEF"/>
    <w:rsid w:val="002C3394"/>
    <w:rsid w:val="002D3A2F"/>
    <w:rsid w:val="00321CC0"/>
    <w:rsid w:val="00335387"/>
    <w:rsid w:val="00382E48"/>
    <w:rsid w:val="003942F7"/>
    <w:rsid w:val="003B0B2B"/>
    <w:rsid w:val="003D147A"/>
    <w:rsid w:val="003E6E1C"/>
    <w:rsid w:val="003F4B58"/>
    <w:rsid w:val="004446FA"/>
    <w:rsid w:val="00487C8E"/>
    <w:rsid w:val="00497691"/>
    <w:rsid w:val="004B6FF7"/>
    <w:rsid w:val="004C3E4F"/>
    <w:rsid w:val="004E03E7"/>
    <w:rsid w:val="004F6F3A"/>
    <w:rsid w:val="00505804"/>
    <w:rsid w:val="00517F2E"/>
    <w:rsid w:val="00525FF8"/>
    <w:rsid w:val="00560FC1"/>
    <w:rsid w:val="00583D8D"/>
    <w:rsid w:val="005A0A59"/>
    <w:rsid w:val="005B706E"/>
    <w:rsid w:val="005C7A16"/>
    <w:rsid w:val="005D33D6"/>
    <w:rsid w:val="005D7593"/>
    <w:rsid w:val="00600B4A"/>
    <w:rsid w:val="00633CA0"/>
    <w:rsid w:val="00655173"/>
    <w:rsid w:val="0066696A"/>
    <w:rsid w:val="0068405C"/>
    <w:rsid w:val="00690E6F"/>
    <w:rsid w:val="006A7229"/>
    <w:rsid w:val="006B40CF"/>
    <w:rsid w:val="006C302A"/>
    <w:rsid w:val="007164BF"/>
    <w:rsid w:val="00717F2E"/>
    <w:rsid w:val="0074539C"/>
    <w:rsid w:val="007466F1"/>
    <w:rsid w:val="00752530"/>
    <w:rsid w:val="00753469"/>
    <w:rsid w:val="00776581"/>
    <w:rsid w:val="007B06A9"/>
    <w:rsid w:val="007B0765"/>
    <w:rsid w:val="007B492C"/>
    <w:rsid w:val="007B78FE"/>
    <w:rsid w:val="007E35E7"/>
    <w:rsid w:val="008049B2"/>
    <w:rsid w:val="00880CF6"/>
    <w:rsid w:val="008933AA"/>
    <w:rsid w:val="008A5B94"/>
    <w:rsid w:val="008B7A5A"/>
    <w:rsid w:val="008C6620"/>
    <w:rsid w:val="008E558A"/>
    <w:rsid w:val="00920AA7"/>
    <w:rsid w:val="0092730B"/>
    <w:rsid w:val="009630A5"/>
    <w:rsid w:val="00964352"/>
    <w:rsid w:val="00970AA3"/>
    <w:rsid w:val="00976861"/>
    <w:rsid w:val="009822FD"/>
    <w:rsid w:val="009A242E"/>
    <w:rsid w:val="009E5AC6"/>
    <w:rsid w:val="009F75C5"/>
    <w:rsid w:val="00A46B95"/>
    <w:rsid w:val="00A50FB7"/>
    <w:rsid w:val="00A56D15"/>
    <w:rsid w:val="00A80C06"/>
    <w:rsid w:val="00A95DB5"/>
    <w:rsid w:val="00AB3BC7"/>
    <w:rsid w:val="00B279D3"/>
    <w:rsid w:val="00B35EE4"/>
    <w:rsid w:val="00B62C7D"/>
    <w:rsid w:val="00B779A9"/>
    <w:rsid w:val="00B847E2"/>
    <w:rsid w:val="00B9229A"/>
    <w:rsid w:val="00BA0141"/>
    <w:rsid w:val="00BF6535"/>
    <w:rsid w:val="00C271F2"/>
    <w:rsid w:val="00CB2918"/>
    <w:rsid w:val="00CC2654"/>
    <w:rsid w:val="00CD62B1"/>
    <w:rsid w:val="00CE40A7"/>
    <w:rsid w:val="00D02E0B"/>
    <w:rsid w:val="00D43FBD"/>
    <w:rsid w:val="00D454C3"/>
    <w:rsid w:val="00D742A1"/>
    <w:rsid w:val="00D846EA"/>
    <w:rsid w:val="00D84951"/>
    <w:rsid w:val="00D84D1F"/>
    <w:rsid w:val="00DB7C53"/>
    <w:rsid w:val="00DC10FE"/>
    <w:rsid w:val="00DD59CF"/>
    <w:rsid w:val="00E262B5"/>
    <w:rsid w:val="00EE47AC"/>
    <w:rsid w:val="00EF0388"/>
    <w:rsid w:val="00F2713E"/>
    <w:rsid w:val="00F5083D"/>
    <w:rsid w:val="00FB190B"/>
    <w:rsid w:val="00FE3D7C"/>
    <w:rsid w:val="00FE6E81"/>
    <w:rsid w:val="00FF7E71"/>
    <w:rsid w:val="5211432C"/>
    <w:rsid w:val="719D31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E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unhideWhenUsed/>
    <w:rPr>
      <w:sz w:val="21"/>
      <w:szCs w:val="21"/>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uiPriority w:val="99"/>
    <w:semiHidden/>
    <w:rPr>
      <w:sz w:val="18"/>
      <w:szCs w:val="18"/>
    </w:rPr>
  </w:style>
  <w:style w:type="paragraph" w:styleId="aa">
    <w:name w:val="List Paragraph"/>
    <w:basedOn w:val="a"/>
    <w:uiPriority w:val="34"/>
    <w:qFormat/>
    <w:pPr>
      <w:ind w:firstLineChars="200" w:firstLine="420"/>
    </w:p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paragraph" w:styleId="ab">
    <w:name w:val="Document Map"/>
    <w:basedOn w:val="a"/>
    <w:link w:val="Char4"/>
    <w:uiPriority w:val="99"/>
    <w:semiHidden/>
    <w:unhideWhenUsed/>
    <w:rsid w:val="00BA0141"/>
    <w:rPr>
      <w:rFonts w:ascii="宋体" w:eastAsia="宋体"/>
      <w:sz w:val="24"/>
      <w:szCs w:val="24"/>
    </w:rPr>
  </w:style>
  <w:style w:type="character" w:customStyle="1" w:styleId="Char4">
    <w:name w:val="文档结构图 Char"/>
    <w:basedOn w:val="a0"/>
    <w:link w:val="ab"/>
    <w:uiPriority w:val="99"/>
    <w:semiHidden/>
    <w:rsid w:val="00BA0141"/>
    <w:rPr>
      <w:rFonts w:ascii="宋体" w:eastAsia="宋体"/>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unhideWhenUsed/>
    <w:rPr>
      <w:sz w:val="21"/>
      <w:szCs w:val="21"/>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uiPriority w:val="99"/>
    <w:semiHidden/>
    <w:rPr>
      <w:sz w:val="18"/>
      <w:szCs w:val="18"/>
    </w:rPr>
  </w:style>
  <w:style w:type="paragraph" w:styleId="aa">
    <w:name w:val="List Paragraph"/>
    <w:basedOn w:val="a"/>
    <w:uiPriority w:val="34"/>
    <w:qFormat/>
    <w:pPr>
      <w:ind w:firstLineChars="200" w:firstLine="420"/>
    </w:p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paragraph" w:styleId="ab">
    <w:name w:val="Document Map"/>
    <w:basedOn w:val="a"/>
    <w:link w:val="Char4"/>
    <w:uiPriority w:val="99"/>
    <w:semiHidden/>
    <w:unhideWhenUsed/>
    <w:rsid w:val="00BA0141"/>
    <w:rPr>
      <w:rFonts w:ascii="宋体" w:eastAsia="宋体"/>
      <w:sz w:val="24"/>
      <w:szCs w:val="24"/>
    </w:rPr>
  </w:style>
  <w:style w:type="character" w:customStyle="1" w:styleId="Char4">
    <w:name w:val="文档结构图 Char"/>
    <w:basedOn w:val="a0"/>
    <w:link w:val="ab"/>
    <w:uiPriority w:val="99"/>
    <w:semiHidden/>
    <w:rsid w:val="00BA0141"/>
    <w:rPr>
      <w:rFonts w:ascii="宋体" w:eastAsia="宋体"/>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F7CCA4-F8AA-4E72-A4E4-2D34568A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328</Words>
  <Characters>1870</Characters>
  <Application>Microsoft Office Word</Application>
  <DocSecurity>0</DocSecurity>
  <Lines>15</Lines>
  <Paragraphs>4</Paragraphs>
  <ScaleCrop>false</ScaleCrop>
  <Company>MS</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王彦超</cp:lastModifiedBy>
  <cp:revision>7</cp:revision>
  <dcterms:created xsi:type="dcterms:W3CDTF">2018-02-13T09:25:00Z</dcterms:created>
  <dcterms:modified xsi:type="dcterms:W3CDTF">2018-03-01T01:27:00Z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